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9CD1FCC" w:rsidR="00B27482" w:rsidRPr="009D5BD4" w:rsidRDefault="00571E13" w:rsidP="00B27482">
      <w:pPr>
        <w:jc w:val="center"/>
        <w:rPr>
          <w:b/>
          <w:sz w:val="20"/>
          <w:szCs w:val="20"/>
          <w:lang w:val="kk-KZ"/>
        </w:rPr>
      </w:pPr>
      <w:r w:rsidRPr="00180804">
        <w:rPr>
          <w:b/>
          <w:iCs/>
          <w:color w:val="000000"/>
          <w:sz w:val="20"/>
          <w:szCs w:val="20"/>
          <w:shd w:val="clear" w:color="auto" w:fill="F1F1F1"/>
        </w:rPr>
        <w:t>6B02311 Перевод в сфере международных и правовых отношений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49D6E444" w:rsidR="00B27482" w:rsidRPr="009D5BD4" w:rsidRDefault="00B27482" w:rsidP="00B27482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Pr="009D5BD4">
        <w:rPr>
          <w:sz w:val="20"/>
          <w:szCs w:val="20"/>
        </w:rPr>
        <w:t>«</w:t>
      </w:r>
      <w:r w:rsidR="00571E13">
        <w:rPr>
          <w:sz w:val="20"/>
          <w:szCs w:val="20"/>
        </w:rPr>
        <w:t>Иностранный язык в международной деятельности</w:t>
      </w:r>
      <w:r w:rsidRPr="009D5BD4">
        <w:rPr>
          <w:b/>
          <w:bCs/>
          <w:sz w:val="20"/>
          <w:szCs w:val="20"/>
        </w:rPr>
        <w:t>»</w:t>
      </w:r>
    </w:p>
    <w:p w14:paraId="53C6B843" w14:textId="70AC5C38" w:rsidR="00571E13" w:rsidRDefault="00B27482" w:rsidP="00571E13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571E13">
        <w:rPr>
          <w:b/>
          <w:sz w:val="20"/>
          <w:szCs w:val="20"/>
        </w:rPr>
        <w:t>Осенний семестр 2023-2024</w:t>
      </w:r>
      <w:r w:rsidR="00571E13" w:rsidRPr="000B216F">
        <w:rPr>
          <w:b/>
          <w:sz w:val="20"/>
          <w:szCs w:val="20"/>
        </w:rPr>
        <w:t xml:space="preserve"> уч. </w:t>
      </w:r>
      <w:r w:rsidR="00571E13">
        <w:rPr>
          <w:b/>
          <w:sz w:val="20"/>
          <w:szCs w:val="20"/>
        </w:rPr>
        <w:t>г</w:t>
      </w:r>
      <w:r w:rsidR="00571E13" w:rsidRPr="000B216F">
        <w:rPr>
          <w:b/>
          <w:sz w:val="20"/>
          <w:szCs w:val="20"/>
        </w:rPr>
        <w:t>од</w:t>
      </w:r>
    </w:p>
    <w:p w14:paraId="0997BEE1" w14:textId="1F5ACE4D" w:rsidR="00571E13" w:rsidRPr="00180804" w:rsidRDefault="00571E13" w:rsidP="00571E13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571E13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571E1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74799" w14:textId="77777777" w:rsidR="004052B4" w:rsidRPr="009D5BD4" w:rsidRDefault="004052B4" w:rsidP="004052B4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Иностранный язык в международной деятельности</w:t>
            </w:r>
            <w:r w:rsidRPr="009D5BD4">
              <w:rPr>
                <w:b/>
                <w:bCs/>
                <w:sz w:val="20"/>
                <w:szCs w:val="20"/>
              </w:rPr>
              <w:t>»</w:t>
            </w:r>
          </w:p>
          <w:p w14:paraId="5604C44C" w14:textId="07A3AB8C" w:rsidR="00AB0852" w:rsidRPr="009D5BD4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68070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2A0C54A4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68070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71B2A7E9" w:rsidR="002F71B8" w:rsidRPr="009D5BD4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Телефон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D5BD4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6DE07B2B" w:rsidR="004D6F73" w:rsidRPr="009D66D9" w:rsidRDefault="009D66D9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D5BD4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D5BD4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809376C" w:rsidR="002F71B8" w:rsidRPr="009D5BD4" w:rsidRDefault="009D5BD4" w:rsidP="00713CA9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Целью курса является подготовка специалистов по специальности «</w:t>
            </w:r>
            <w:r w:rsidR="00713CA9">
              <w:rPr>
                <w:sz w:val="20"/>
                <w:szCs w:val="20"/>
              </w:rPr>
              <w:t>перевод в сфере международных и правовых отношениях</w:t>
            </w:r>
            <w:r w:rsidRPr="009D5BD4">
              <w:rPr>
                <w:sz w:val="20"/>
                <w:szCs w:val="20"/>
              </w:rPr>
              <w:t xml:space="preserve">», обладающих практическими, коммуникативными умениям в профессиональном общении; навыками перевода и анализа текстов официально-делового стиля; умениями составлять официально-деловые тексты </w:t>
            </w:r>
            <w:r w:rsidRPr="009D5BD4">
              <w:rPr>
                <w:sz w:val="20"/>
                <w:szCs w:val="20"/>
              </w:rPr>
              <w:lastRenderedPageBreak/>
              <w:t>различных типов на иностранном языке, а также знающие принципы проведения переговоров на иностранном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6940D312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 письменной формах на английском язык</w:t>
            </w:r>
            <w:r w:rsidR="00D1030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38830503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DC3965">
              <w:rPr>
                <w:sz w:val="20"/>
                <w:szCs w:val="20"/>
              </w:rPr>
              <w:t xml:space="preserve">международной деятельности </w:t>
            </w:r>
          </w:p>
          <w:p w14:paraId="5272881B" w14:textId="2248FDE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A26B10">
              <w:rPr>
                <w:sz w:val="20"/>
                <w:szCs w:val="20"/>
              </w:rPr>
              <w:t xml:space="preserve">е компетенции 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680703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406F2028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26B10" w:rsidRPr="009D5BD4">
              <w:rPr>
                <w:rFonts w:ascii="Times New Roman" w:hAnsi="Times New Roman"/>
                <w:sz w:val="20"/>
                <w:szCs w:val="20"/>
              </w:rPr>
              <w:t>тематики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международного отношения  на французском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>языке;</w:t>
            </w:r>
          </w:p>
          <w:p w14:paraId="55FE9C6E" w14:textId="67FD38C3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</w:t>
            </w:r>
            <w:r w:rsidR="00A26B10">
              <w:rPr>
                <w:sz w:val="20"/>
                <w:szCs w:val="20"/>
              </w:rPr>
              <w:t>атические единицы в международной деятельности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3D075933" w:rsidR="002F71B8" w:rsidRPr="009D5BD4" w:rsidRDefault="002F71B8" w:rsidP="00DC3965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</w:t>
            </w:r>
            <w:r w:rsidR="00DC3965">
              <w:rPr>
                <w:sz w:val="20"/>
                <w:szCs w:val="20"/>
              </w:rPr>
              <w:t xml:space="preserve"> по международной деятельности</w:t>
            </w:r>
            <w:r w:rsidRPr="009D5BD4">
              <w:rPr>
                <w:sz w:val="20"/>
                <w:szCs w:val="20"/>
              </w:rPr>
              <w:t xml:space="preserve"> -</w:t>
            </w:r>
            <w:r w:rsidR="00A26B10">
              <w:rPr>
                <w:sz w:val="20"/>
                <w:szCs w:val="20"/>
              </w:rPr>
              <w:t xml:space="preserve">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680703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3C3480DF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Анализировать 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различных типов</w:t>
            </w:r>
            <w:r w:rsidR="00A26B10">
              <w:rPr>
                <w:rFonts w:ascii="Times New Roman" w:hAnsi="Times New Roman"/>
                <w:sz w:val="20"/>
                <w:szCs w:val="20"/>
              </w:rPr>
              <w:t xml:space="preserve"> международных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общественно-политических текстов.</w:t>
            </w:r>
          </w:p>
          <w:p w14:paraId="79A2A679" w14:textId="657A8D86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147DC63D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общественно-политические темы СМИ, используя  языковой глоссарий;</w:t>
            </w:r>
          </w:p>
          <w:p w14:paraId="31021E48" w14:textId="3BC77170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писать статьи, отзывы на английском языке;</w:t>
            </w:r>
          </w:p>
        </w:tc>
      </w:tr>
      <w:tr w:rsidR="002F71B8" w:rsidRPr="009D5BD4" w14:paraId="25E2A13A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49FD89E" w:rsidR="002F71B8" w:rsidRPr="009D5BD4" w:rsidRDefault="002F71B8" w:rsidP="003376C2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2F71B8" w:rsidRPr="009D5BD4" w14:paraId="4C1146AC" w14:textId="77777777" w:rsidTr="0068070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6D547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Pr="009D5BD4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5CC70A15" w14:textId="77777777" w:rsidR="006D5471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Objectif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>Diplomatie</w:t>
            </w:r>
            <w:r w:rsidRPr="006D5471">
              <w:rPr>
                <w:rFonts w:eastAsia="Calibri"/>
                <w:bCs/>
                <w:sz w:val="20"/>
                <w:szCs w:val="20"/>
              </w:rPr>
              <w:t xml:space="preserve">- 2. </w:t>
            </w:r>
            <w:r w:rsidRPr="00F52A40">
              <w:rPr>
                <w:rFonts w:eastAsia="Calibri"/>
                <w:bCs/>
                <w:sz w:val="20"/>
                <w:szCs w:val="20"/>
                <w:lang w:val="fr-FR"/>
              </w:rPr>
              <w:t xml:space="preserve">Le Francais des relations europeennes et internationals.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eastAsia="Calibri"/>
                <w:bCs/>
                <w:sz w:val="20"/>
                <w:szCs w:val="20"/>
                <w:lang w:val="fr-FR"/>
              </w:rPr>
              <w:t>2020</w:t>
            </w:r>
          </w:p>
          <w:p w14:paraId="5ADAA224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14:paraId="108B291B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eastAsia="Calibri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14:paraId="45B4A51C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14:paraId="3E2EF4C5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14:paraId="2A70FBFD" w14:textId="77777777" w:rsidR="006D5471" w:rsidRPr="000B216F" w:rsidRDefault="006D5471" w:rsidP="006D5471">
            <w:pPr>
              <w:tabs>
                <w:tab w:val="left" w:pos="426"/>
              </w:tabs>
              <w:contextualSpacing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14:paraId="4B7FEB42" w14:textId="77777777" w:rsidR="006D5471" w:rsidRPr="000B216F" w:rsidRDefault="006D5471" w:rsidP="006D5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05710E5C" w14:textId="77777777" w:rsidR="006D5471" w:rsidRPr="000B216F" w:rsidRDefault="006D5471" w:rsidP="006D547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contextualSpacing/>
              <w:rPr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10" w:history="1">
              <w:r w:rsidRPr="000B216F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D4088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sz w:val="20"/>
                <w:szCs w:val="20"/>
                <w:lang w:val="fr-FR"/>
              </w:rPr>
              <w:t>www.castorama.fr</w:t>
            </w:r>
          </w:p>
          <w:p w14:paraId="0FC3A514" w14:textId="77777777" w:rsidR="006D5471" w:rsidRPr="000B216F" w:rsidRDefault="006D5471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hyperlink r:id="rId11" w:anchor="approche_actionnelle" w:history="1">
              <w:r w:rsidRPr="000B216F">
                <w:rPr>
                  <w:rFonts w:eastAsia="Calibri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FA09C8C" w14:textId="77777777" w:rsidR="006D5471" w:rsidRPr="000B216F" w:rsidRDefault="006D5471" w:rsidP="006D547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12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14:paraId="2FA28E1D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13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0A32AD8E" w14:textId="77777777" w:rsidR="006D5471" w:rsidRPr="000B216F" w:rsidRDefault="006D5471" w:rsidP="006D5471">
            <w:pPr>
              <w:numPr>
                <w:ilvl w:val="0"/>
                <w:numId w:val="13"/>
              </w:numPr>
              <w:contextualSpacing/>
              <w:rPr>
                <w:rFonts w:eastAsia="Calibri"/>
                <w:sz w:val="20"/>
                <w:szCs w:val="20"/>
                <w:lang w:val="fr-FR"/>
              </w:rPr>
            </w:pPr>
            <w:r w:rsidRPr="000B216F">
              <w:rPr>
                <w:rFonts w:eastAsia="Calibri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14" w:history="1">
              <w:r w:rsidRPr="000B216F">
                <w:rPr>
                  <w:rFonts w:eastAsia="Calibri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  <w:p w14:paraId="56112C75" w14:textId="479D3584" w:rsidR="002F71B8" w:rsidRPr="009D5BD4" w:rsidRDefault="002F71B8" w:rsidP="006D5471">
            <w:pPr>
              <w:pStyle w:val="afe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6D5471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FBC72F2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2F71B8" w:rsidRPr="009D5BD4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9D5BD4">
              <w:rPr>
                <w:sz w:val="20"/>
                <w:szCs w:val="20"/>
              </w:rPr>
              <w:t xml:space="preserve"> </w:t>
            </w:r>
            <w:hyperlink r:id="rId19" w:history="1"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9D5BD4">
                <w:rPr>
                  <w:rStyle w:val="af9"/>
                  <w:sz w:val="20"/>
                  <w:szCs w:val="20"/>
                </w:rPr>
                <w:t>@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9D5BD4">
                <w:rPr>
                  <w:rStyle w:val="af9"/>
                  <w:sz w:val="20"/>
                  <w:szCs w:val="20"/>
                </w:rPr>
                <w:t>.</w:t>
              </w:r>
              <w:r w:rsidR="000B482A" w:rsidRPr="009D5BD4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68070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6807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1769D" w14:textId="5F961A25" w:rsidR="000931CD" w:rsidRPr="00680703" w:rsidRDefault="00F442E7" w:rsidP="000931CD">
            <w:pPr>
              <w:rPr>
                <w:b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-1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680703">
              <w:rPr>
                <w:b/>
                <w:sz w:val="20"/>
                <w:szCs w:val="20"/>
                <w:lang w:val="fr-FR"/>
              </w:rPr>
              <w:t>Text</w:t>
            </w:r>
            <w:r w:rsidR="00680703" w:rsidRPr="00B40438">
              <w:rPr>
                <w:lang w:val="fr-FR"/>
              </w:rPr>
              <w:t xml:space="preserve"> </w:t>
            </w:r>
            <w:r w:rsidR="00680703" w:rsidRPr="00680703">
              <w:rPr>
                <w:sz w:val="22"/>
                <w:szCs w:val="22"/>
                <w:lang w:val="fr-FR"/>
              </w:rPr>
              <w:t>Ce poste vous intéresse ?</w:t>
            </w:r>
          </w:p>
          <w:p w14:paraId="4EB362A8" w14:textId="3AFBA0F0" w:rsidR="00F442E7" w:rsidRPr="009D5BD4" w:rsidRDefault="00F442E7" w:rsidP="000931CD">
            <w:pPr>
              <w:rPr>
                <w:b/>
                <w:bCs/>
                <w:sz w:val="20"/>
                <w:szCs w:val="20"/>
                <w:lang w:val="en-US" w:eastAsia="ar-SA"/>
              </w:rPr>
            </w:pP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BDCE7" w14:textId="45EDFC21" w:rsidR="000931CD" w:rsidRPr="009D5BD4" w:rsidRDefault="00F442E7" w:rsidP="000931CD">
            <w:pPr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D5BD4">
              <w:rPr>
                <w:b/>
                <w:sz w:val="20"/>
                <w:szCs w:val="20"/>
                <w:lang w:val="en-US"/>
              </w:rPr>
              <w:t>-2: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="00680703" w:rsidRPr="00680703">
              <w:rPr>
                <w:rFonts w:eastAsia="Calibri"/>
                <w:sz w:val="22"/>
                <w:szCs w:val="22"/>
                <w:lang w:val="fr-FR"/>
              </w:rPr>
              <w:t>Appel à candidature.</w:t>
            </w:r>
          </w:p>
          <w:p w14:paraId="30166242" w14:textId="72D24875" w:rsidR="00F442E7" w:rsidRPr="009D5BD4" w:rsidRDefault="00F442E7" w:rsidP="00680703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D7A" w14:textId="5A0D0002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Vous avez un nouveau poste</w:t>
            </w:r>
          </w:p>
          <w:p w14:paraId="5D3B631A" w14:textId="1293E1AC" w:rsidR="00F442E7" w:rsidRPr="00680703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1: </w:t>
            </w:r>
            <w:r w:rsidR="00680703" w:rsidRPr="000975B0">
              <w:rPr>
                <w:lang w:val="fr-FR"/>
              </w:rPr>
              <w:t>Avez-vous vos chances ?</w:t>
            </w:r>
          </w:p>
          <w:p w14:paraId="4A55B7DC" w14:textId="29E2BD62" w:rsidR="00F442E7" w:rsidRPr="009D5BD4" w:rsidRDefault="00F442E7" w:rsidP="000931CD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AF7D" w14:textId="3E10B162" w:rsidR="00F442E7" w:rsidRPr="00680703" w:rsidRDefault="00F442E7" w:rsidP="00680703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>
              <w:rPr>
                <w:lang w:val="fr-FR"/>
              </w:rPr>
              <w:t>T</w:t>
            </w:r>
            <w:r w:rsidR="00680703" w:rsidRPr="000975B0">
              <w:rPr>
                <w:lang w:val="fr-FR"/>
              </w:rPr>
              <w:t>u les as convaincus ?</w:t>
            </w:r>
          </w:p>
          <w:p w14:paraId="79345281" w14:textId="69DA229E" w:rsidR="00F442E7" w:rsidRPr="009D5BD4" w:rsidRDefault="00F442E7" w:rsidP="00680703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en-US"/>
              </w:rPr>
              <w:t>Passé composé</w:t>
            </w:r>
          </w:p>
          <w:p w14:paraId="674E280E" w14:textId="58BD3CA9" w:rsidR="00F442E7" w:rsidRPr="009D5BD4" w:rsidRDefault="00F442E7" w:rsidP="000931C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-1: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  <w:r w:rsidR="00680703">
              <w:t>Renseignements et démarches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FAD7F" w14:textId="602BBA55" w:rsidR="000931CD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-5:</w:t>
            </w:r>
            <w:r w:rsidRPr="000E08C8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 w:rsidRPr="000E08C8">
              <w:rPr>
                <w:lang w:val="fr-FR"/>
              </w:rPr>
              <w:t>Voilà l’organigramme !</w:t>
            </w:r>
          </w:p>
          <w:p w14:paraId="65A73658" w14:textId="65E3B5D0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680703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3FAE2" w14:textId="464A4BC8" w:rsidR="00F442E7" w:rsidRPr="00680703" w:rsidRDefault="00F442E7" w:rsidP="00680703">
            <w:pPr>
              <w:jc w:val="both"/>
              <w:rPr>
                <w:bCs/>
                <w:color w:val="000000"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V</w:t>
            </w:r>
            <w:r w:rsidR="00680703" w:rsidRPr="00342A02">
              <w:rPr>
                <w:lang w:val="fr-FR"/>
              </w:rPr>
              <w:t>ous êtes déjà installé ?</w:t>
            </w:r>
          </w:p>
          <w:p w14:paraId="1EBCA9CA" w14:textId="77777777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7AF477A6" w:rsidR="00F442E7" w:rsidRPr="000E08C8" w:rsidRDefault="00F442E7" w:rsidP="00680703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-6</w:t>
            </w:r>
            <w:r w:rsidRPr="000E08C8">
              <w:rPr>
                <w:sz w:val="20"/>
                <w:szCs w:val="20"/>
                <w:lang w:val="fr-FR"/>
              </w:rPr>
              <w:t xml:space="preserve"> </w:t>
            </w:r>
            <w:r w:rsidR="00680703" w:rsidRPr="00680703">
              <w:rPr>
                <w:lang w:val="fr-FR"/>
              </w:rPr>
              <w:t>Voilà vos collaborateurs !</w:t>
            </w:r>
          </w:p>
          <w:p w14:paraId="34AA8076" w14:textId="6BC2CB9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Imparfait</w:t>
            </w:r>
          </w:p>
          <w:p w14:paraId="0C0F0F27" w14:textId="7777777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68FBE952" w:rsidR="00F442E7" w:rsidRPr="000E08C8" w:rsidRDefault="00F442E7" w:rsidP="00680703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-7:</w:t>
            </w:r>
            <w:r w:rsidRPr="000E08C8">
              <w:rPr>
                <w:sz w:val="20"/>
                <w:szCs w:val="20"/>
                <w:lang w:val="fr-FR"/>
              </w:rPr>
              <w:t xml:space="preserve">  </w:t>
            </w:r>
            <w:r w:rsidR="00680703" w:rsidRPr="000E08C8">
              <w:rPr>
                <w:lang w:val="fr-FR"/>
              </w:rPr>
              <w:t>Qui sont-ils ?</w:t>
            </w:r>
          </w:p>
          <w:p w14:paraId="07EC52FD" w14:textId="4F7F868B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0656EA61" w:rsidR="00F442E7" w:rsidRPr="00680703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>СРС</w:t>
            </w:r>
            <w:r w:rsidRPr="00680703">
              <w:rPr>
                <w:b/>
                <w:bCs/>
                <w:color w:val="000000"/>
                <w:sz w:val="20"/>
                <w:szCs w:val="20"/>
                <w:lang w:val="fr-FR"/>
              </w:rPr>
              <w:t>-1</w:t>
            </w:r>
            <w:r w:rsidRPr="00680703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O</w:t>
            </w:r>
            <w:r w:rsidR="00680703" w:rsidRPr="00776115">
              <w:rPr>
                <w:lang w:val="fr-FR"/>
              </w:rPr>
              <w:t>ù en sont les dossiers 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9D5BD4" w:rsidRDefault="00F442E7" w:rsidP="00680703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137E26B1" w:rsidR="00F442E7" w:rsidRPr="00680703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-8:</w:t>
            </w:r>
            <w:r w:rsidRPr="00680703">
              <w:rPr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Quels sont les postes que vous avez occupés ?</w:t>
            </w:r>
          </w:p>
          <w:p w14:paraId="48C99CED" w14:textId="138D9B3E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="000931CD" w:rsidRPr="000E08C8">
              <w:rPr>
                <w:sz w:val="20"/>
                <w:szCs w:val="20"/>
                <w:lang w:val="fr-FR"/>
              </w:rPr>
              <w:t>:</w:t>
            </w:r>
            <w:r w:rsidR="000E08C8" w:rsidRPr="00D222E6">
              <w:rPr>
                <w:sz w:val="22"/>
                <w:szCs w:val="22"/>
                <w:lang w:val="fr-FR"/>
              </w:rPr>
              <w:t xml:space="preserve">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  <w:p w14:paraId="799615FF" w14:textId="294124B4" w:rsidR="00F442E7" w:rsidRPr="000E08C8" w:rsidRDefault="00F442E7" w:rsidP="000931CD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B52F03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1A28F344" w:rsidR="00F442E7" w:rsidRPr="00680703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: </w:t>
            </w:r>
            <w:r w:rsidR="00680703" w:rsidRPr="009264B6">
              <w:rPr>
                <w:lang w:val="fr-FR"/>
              </w:rPr>
              <w:t>Tout est prêt ?</w:t>
            </w:r>
            <w:r w:rsidR="00680703" w:rsidRPr="00C549E8">
              <w:rPr>
                <w:lang w:val="fr-FR"/>
              </w:rPr>
              <w:t xml:space="preserve"> les invitations sont lancées !</w:t>
            </w:r>
          </w:p>
          <w:p w14:paraId="4BED90CA" w14:textId="63232018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D222E6">
              <w:rPr>
                <w:sz w:val="22"/>
                <w:szCs w:val="22"/>
                <w:lang w:val="fr-FR"/>
              </w:rPr>
              <w:t>: Plus que parfait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27DC8FE0" w:rsidR="00F442E7" w:rsidRPr="000E08C8" w:rsidRDefault="00F442E7" w:rsidP="0068070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-10: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084245D7" w14:textId="77AD9AB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  <w:p w14:paraId="717DFCE1" w14:textId="0B3DB857" w:rsidR="00F442E7" w:rsidRPr="00680703" w:rsidRDefault="00F442E7" w:rsidP="000931CD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680703">
              <w:rPr>
                <w:b/>
                <w:sz w:val="20"/>
                <w:szCs w:val="20"/>
                <w:lang w:val="fr-FR"/>
              </w:rPr>
              <w:t>2: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>
              <w:rPr>
                <w:lang w:val="fr-FR"/>
              </w:rPr>
              <w:t>D</w:t>
            </w:r>
            <w:r w:rsidR="00680703" w:rsidRPr="00C549E8">
              <w:rPr>
                <w:lang w:val="fr-FR"/>
              </w:rPr>
              <w:t>ans les coulisses d’un événement international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5C31BABA" w:rsidR="00F442E7" w:rsidRPr="00680703" w:rsidRDefault="00F442E7" w:rsidP="00680703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>-4: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>Quelle est la thématique à l’ordre du jour ?</w:t>
            </w:r>
          </w:p>
          <w:p w14:paraId="0D577228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15887F3B" w:rsidR="00F442E7" w:rsidRPr="00680703" w:rsidRDefault="00F442E7" w:rsidP="0068070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680703">
              <w:rPr>
                <w:b/>
                <w:sz w:val="20"/>
                <w:szCs w:val="20"/>
                <w:lang w:val="fr-FR"/>
              </w:rPr>
              <w:t>:</w:t>
            </w:r>
            <w:r w:rsidRPr="00680703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680703" w:rsidRPr="00C549E8">
              <w:rPr>
                <w:lang w:val="fr-FR"/>
              </w:rPr>
              <w:t xml:space="preserve">Et les discours ? </w:t>
            </w:r>
            <w:r w:rsidR="00680703">
              <w:rPr>
                <w:lang w:val="fr-FR"/>
              </w:rPr>
              <w:t>I</w:t>
            </w:r>
            <w:r w:rsidR="00680703" w:rsidRPr="00C549E8">
              <w:rPr>
                <w:lang w:val="fr-FR"/>
              </w:rPr>
              <w:t>nterventions publiques</w:t>
            </w:r>
          </w:p>
          <w:p w14:paraId="2D3A3967" w14:textId="36538E7B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680703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3C89DD89" w:rsidR="00F442E7" w:rsidRPr="00680703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680703">
              <w:rPr>
                <w:b/>
                <w:sz w:val="20"/>
                <w:szCs w:val="20"/>
                <w:lang w:val="fr-FR"/>
              </w:rPr>
              <w:t xml:space="preserve"> -5: </w:t>
            </w:r>
            <w:r w:rsidR="00680703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  <w:p w14:paraId="3C80F09A" w14:textId="77777777" w:rsidR="00F442E7" w:rsidRPr="00680703" w:rsidRDefault="00F442E7" w:rsidP="00680703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680703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5EBB0ADC" w:rsidR="00F442E7" w:rsidRPr="00954B6A" w:rsidRDefault="00F442E7" w:rsidP="00680703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954B6A">
              <w:rPr>
                <w:b/>
                <w:sz w:val="20"/>
                <w:szCs w:val="20"/>
                <w:lang w:val="fr-FR"/>
              </w:rPr>
              <w:t>:</w:t>
            </w:r>
            <w:r w:rsidRPr="00954B6A">
              <w:rPr>
                <w:b/>
                <w:bCs/>
                <w:sz w:val="20"/>
                <w:szCs w:val="20"/>
                <w:lang w:val="fr-FR"/>
              </w:rPr>
              <w:t xml:space="preserve">  </w:t>
            </w:r>
            <w:r w:rsidR="00954B6A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</w:p>
          <w:p w14:paraId="6C43A4D4" w14:textId="6EED6735" w:rsidR="00F442E7" w:rsidRPr="009D5BD4" w:rsidRDefault="00F442E7" w:rsidP="000931CD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CDD34" w14:textId="783985D2" w:rsidR="00F442E7" w:rsidRPr="000E08C8" w:rsidRDefault="00F442E7" w:rsidP="0068070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-12:</w:t>
            </w:r>
            <w:r w:rsidRPr="000E08C8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954B6A" w:rsidRPr="000B216F">
              <w:rPr>
                <w:rFonts w:eastAsia="Calibri"/>
                <w:sz w:val="20"/>
                <w:szCs w:val="20"/>
                <w:lang w:val="de-DE"/>
              </w:rPr>
              <w:t>Parler de sa profession</w:t>
            </w:r>
          </w:p>
          <w:p w14:paraId="686ECB09" w14:textId="1162A1C7" w:rsidR="00F442E7" w:rsidRPr="000E08C8" w:rsidRDefault="00F442E7" w:rsidP="000931CD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2CA55D7" w:rsidR="00F442E7" w:rsidRPr="000E08C8" w:rsidRDefault="00F442E7" w:rsidP="00680703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>-14</w:t>
            </w:r>
            <w:r w:rsidRPr="000E08C8">
              <w:rPr>
                <w:sz w:val="20"/>
                <w:szCs w:val="20"/>
                <w:lang w:val="fr-FR"/>
              </w:rPr>
              <w:t>:</w:t>
            </w:r>
            <w:r w:rsidRPr="000E08C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E08C8" w:rsidRPr="00EA0F4F">
              <w:rPr>
                <w:rFonts w:eastAsia="Calibri"/>
                <w:bCs/>
                <w:lang w:val="fr-FR" w:eastAsia="zh-CN"/>
              </w:rPr>
              <w:t>Accepter ou refuser  une invitation»</w:t>
            </w:r>
          </w:p>
          <w:p w14:paraId="72084865" w14:textId="44E61E8E" w:rsidR="00F442E7" w:rsidRPr="009D5BD4" w:rsidRDefault="00F442E7" w:rsidP="00680703">
            <w:pPr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  <w:p w14:paraId="42CE5216" w14:textId="77777777" w:rsidR="00F442E7" w:rsidRPr="009D5BD4" w:rsidRDefault="00F442E7" w:rsidP="006807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12A7611C" w:rsidR="00F442E7" w:rsidRPr="009D5BD4" w:rsidRDefault="00F442E7" w:rsidP="000931CD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-6: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2DBB0885" w:rsidR="00F442E7" w:rsidRPr="000E08C8" w:rsidRDefault="00F442E7" w:rsidP="00680703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0E08C8">
              <w:rPr>
                <w:sz w:val="20"/>
                <w:szCs w:val="20"/>
                <w:lang w:val="kk-KZ"/>
              </w:rPr>
              <w:t>S`informer et informer</w:t>
            </w:r>
          </w:p>
          <w:p w14:paraId="7878F86C" w14:textId="3BDB2E44" w:rsidR="00F442E7" w:rsidRPr="000E08C8" w:rsidRDefault="00F442E7" w:rsidP="00F97490">
            <w:pPr>
              <w:jc w:val="both"/>
              <w:rPr>
                <w:sz w:val="20"/>
                <w:szCs w:val="20"/>
                <w:lang w:val="fr-FR"/>
              </w:rPr>
            </w:pPr>
            <w:r w:rsidRPr="000E08C8">
              <w:rPr>
                <w:b/>
                <w:sz w:val="20"/>
                <w:szCs w:val="20"/>
                <w:lang w:val="fr-FR"/>
              </w:rPr>
              <w:t>Grammar</w:t>
            </w:r>
            <w:r w:rsidRPr="000E08C8">
              <w:rPr>
                <w:sz w:val="20"/>
                <w:szCs w:val="20"/>
                <w:lang w:val="fr-FR"/>
              </w:rPr>
              <w:t xml:space="preserve">: </w:t>
            </w:r>
            <w:r w:rsidR="000E08C8">
              <w:rPr>
                <w:sz w:val="20"/>
                <w:szCs w:val="20"/>
                <w:lang w:val="fr-FR"/>
              </w:rPr>
              <w:t>Subjonctif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792DA080" w:rsidR="00F442E7" w:rsidRPr="009D5BD4" w:rsidRDefault="00F442E7" w:rsidP="00F97490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7: </w:t>
            </w:r>
            <w:r w:rsidR="000E08C8" w:rsidRPr="000B216F">
              <w:rPr>
                <w:color w:val="FF0000"/>
                <w:sz w:val="20"/>
                <w:szCs w:val="20"/>
                <w:lang w:val="kk-KZ"/>
              </w:rPr>
              <w:t>.</w:t>
            </w:r>
            <w:r w:rsidR="000E08C8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52E1DAE3" w:rsidR="00F442E7" w:rsidRPr="000E08C8" w:rsidRDefault="00F442E7" w:rsidP="00F97490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0E08C8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0E08C8">
              <w:rPr>
                <w:rFonts w:eastAsia="Calibri"/>
                <w:sz w:val="20"/>
                <w:szCs w:val="20"/>
                <w:lang w:val="de-AT"/>
              </w:rPr>
              <w:t>Informer par des contacts directs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68070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6807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680703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680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680703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0ACB00B7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F97490">
        <w:rPr>
          <w:sz w:val="20"/>
          <w:szCs w:val="20"/>
        </w:rPr>
        <w:t xml:space="preserve">  </w:t>
      </w:r>
      <w:r w:rsidR="005A4D0C" w:rsidRPr="009D5BD4">
        <w:rPr>
          <w:sz w:val="20"/>
          <w:szCs w:val="20"/>
        </w:rPr>
        <w:t xml:space="preserve">  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096D38DA" w:rsidR="000B482A" w:rsidRPr="009D5BD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F97490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D5BD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D5BD4">
        <w:rPr>
          <w:rStyle w:val="normaltextrun"/>
          <w:b/>
          <w:bCs/>
          <w:sz w:val="20"/>
          <w:szCs w:val="20"/>
        </w:rPr>
        <w:t xml:space="preserve"> </w:t>
      </w:r>
      <w:r w:rsidR="00187B3E" w:rsidRPr="009D5BD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9D5BD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 </w:t>
      </w:r>
      <w:r w:rsidRPr="009D5BD4">
        <w:rPr>
          <w:rStyle w:val="normaltextrun"/>
          <w:color w:val="FF0000"/>
          <w:sz w:val="20"/>
          <w:szCs w:val="20"/>
        </w:rPr>
        <w:t> </w:t>
      </w:r>
      <w:r w:rsidRPr="009D5BD4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p w14:paraId="759D249D" w14:textId="5C4F1311" w:rsidR="00BF4583" w:rsidRPr="009D5BD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Название задания</w:t>
      </w:r>
      <w:r w:rsidRPr="009D5BD4">
        <w:rPr>
          <w:rStyle w:val="normaltextrun"/>
          <w:sz w:val="20"/>
          <w:szCs w:val="20"/>
        </w:rPr>
        <w:t> (</w:t>
      </w:r>
      <w:r w:rsidR="008B49DF" w:rsidRPr="009D5BD4">
        <w:rPr>
          <w:sz w:val="20"/>
          <w:szCs w:val="20"/>
        </w:rPr>
        <w:t xml:space="preserve">баллы, % содержание </w:t>
      </w:r>
      <w:r w:rsidRPr="009D5BD4">
        <w:rPr>
          <w:rStyle w:val="normaltextrun"/>
          <w:sz w:val="20"/>
          <w:szCs w:val="20"/>
        </w:rPr>
        <w:t>от 100% РК</w:t>
      </w:r>
      <w:r w:rsidR="00BF4583" w:rsidRPr="009D5BD4">
        <w:rPr>
          <w:rStyle w:val="normaltextrun"/>
          <w:sz w:val="20"/>
          <w:szCs w:val="20"/>
        </w:rPr>
        <w:t>, копировать из календаря (графика</w:t>
      </w:r>
      <w:r w:rsidRPr="009D5BD4">
        <w:rPr>
          <w:rStyle w:val="normaltextrun"/>
          <w:sz w:val="20"/>
          <w:szCs w:val="20"/>
        </w:rPr>
        <w:t>)</w:t>
      </w:r>
      <w:r w:rsidRPr="009D5BD4">
        <w:rPr>
          <w:rStyle w:val="eop"/>
          <w:sz w:val="20"/>
          <w:szCs w:val="20"/>
        </w:rPr>
        <w:t> </w:t>
      </w:r>
      <w:r w:rsidR="00BF4583" w:rsidRPr="009D5BD4">
        <w:rPr>
          <w:bCs/>
          <w:sz w:val="20"/>
          <w:szCs w:val="20"/>
        </w:rPr>
        <w:t>реализации содержания</w:t>
      </w:r>
      <w:r w:rsidR="00163AFE" w:rsidRPr="009D5BD4">
        <w:rPr>
          <w:bCs/>
          <w:sz w:val="20"/>
          <w:szCs w:val="20"/>
        </w:rPr>
        <w:t xml:space="preserve"> дисциплины</w:t>
      </w:r>
      <w:r w:rsidR="00BF4583" w:rsidRPr="009D5BD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9D5BD4" w:rsidRDefault="004947F8" w:rsidP="008B49DF">
      <w:pPr>
        <w:rPr>
          <w:sz w:val="20"/>
          <w:szCs w:val="20"/>
        </w:rPr>
      </w:pPr>
    </w:p>
    <w:p w14:paraId="51965F48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D5BD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9D5BD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9D5BD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9D5BD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p w14:paraId="5FD10F7D" w14:textId="08F1C041" w:rsidR="00F6159D" w:rsidRPr="009D5BD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</w:p>
    <w:p w14:paraId="2C8EF025" w14:textId="723E5BA8" w:rsidR="00F6159D" w:rsidRPr="009D5BD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9D5BD4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9D5BD4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9D5BD4">
        <w:rPr>
          <w:rStyle w:val="normaltextrun"/>
          <w:sz w:val="20"/>
          <w:szCs w:val="20"/>
        </w:rPr>
        <w:t> </w:t>
      </w:r>
      <w:r w:rsidR="00F6159D" w:rsidRPr="009D5BD4">
        <w:rPr>
          <w:rStyle w:val="eop"/>
          <w:sz w:val="20"/>
          <w:szCs w:val="20"/>
        </w:rPr>
        <w:t> </w:t>
      </w:r>
    </w:p>
    <w:p w14:paraId="029F8DA4" w14:textId="77777777" w:rsidR="00F6159D" w:rsidRPr="009D5BD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9D5BD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</w:t>
            </w:r>
            <w:r w:rsidRPr="009D5BD4">
              <w:rPr>
                <w:rStyle w:val="normaltextrun"/>
                <w:sz w:val="20"/>
                <w:szCs w:val="20"/>
              </w:rPr>
              <w:lastRenderedPageBreak/>
              <w:t>профессиональной идентичности и профессионализма учителей в Казахстане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9D5BD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sz w:val="20"/>
          <w:szCs w:val="20"/>
        </w:rPr>
        <w:t>  </w:t>
      </w:r>
      <w:r w:rsidRPr="009D5BD4">
        <w:rPr>
          <w:rStyle w:val="eop"/>
          <w:sz w:val="20"/>
          <w:szCs w:val="20"/>
        </w:rPr>
        <w:t> </w:t>
      </w:r>
      <w:r w:rsidRPr="009D5BD4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9D5BD4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9D5BD4">
        <w:rPr>
          <w:rStyle w:val="eop"/>
          <w:sz w:val="20"/>
          <w:szCs w:val="20"/>
        </w:rPr>
        <w:t> </w:t>
      </w:r>
    </w:p>
    <w:p w14:paraId="6D153442" w14:textId="77777777" w:rsidR="00F6159D" w:rsidRPr="009D5BD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9D5BD4">
        <w:rPr>
          <w:rStyle w:val="normaltextrun"/>
          <w:b/>
          <w:bCs/>
          <w:sz w:val="20"/>
          <w:szCs w:val="20"/>
        </w:rPr>
        <w:t> </w:t>
      </w:r>
      <w:r w:rsidRPr="009D5BD4">
        <w:rPr>
          <w:rStyle w:val="normaltextrun"/>
          <w:sz w:val="20"/>
          <w:szCs w:val="20"/>
        </w:rPr>
        <w:t> </w:t>
      </w:r>
      <w:r w:rsidRPr="009D5BD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9D5BD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25-30%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20-20%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9D5BD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9D5BD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9D5BD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9D5BD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9D5BD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9D5BD4">
              <w:rPr>
                <w:rStyle w:val="normaltextrun"/>
                <w:sz w:val="20"/>
                <w:szCs w:val="20"/>
              </w:rPr>
              <w:t>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9D5BD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D5BD4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9D5BD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AF1E" w14:textId="77777777" w:rsidR="00DB7B2A" w:rsidRDefault="00DB7B2A" w:rsidP="004C6A23">
      <w:r>
        <w:separator/>
      </w:r>
    </w:p>
  </w:endnote>
  <w:endnote w:type="continuationSeparator" w:id="0">
    <w:p w14:paraId="7003D127" w14:textId="77777777" w:rsidR="00DB7B2A" w:rsidRDefault="00DB7B2A" w:rsidP="004C6A23">
      <w:r>
        <w:continuationSeparator/>
      </w:r>
    </w:p>
  </w:endnote>
  <w:endnote w:type="continuationNotice" w:id="1">
    <w:p w14:paraId="6C5BCCC7" w14:textId="77777777" w:rsidR="00DB7B2A" w:rsidRDefault="00DB7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8515D" w14:textId="77777777" w:rsidR="00DB7B2A" w:rsidRDefault="00DB7B2A" w:rsidP="004C6A23">
      <w:r>
        <w:separator/>
      </w:r>
    </w:p>
  </w:footnote>
  <w:footnote w:type="continuationSeparator" w:id="0">
    <w:p w14:paraId="37B985D8" w14:textId="77777777" w:rsidR="00DB7B2A" w:rsidRDefault="00DB7B2A" w:rsidP="004C6A23">
      <w:r>
        <w:continuationSeparator/>
      </w:r>
    </w:p>
  </w:footnote>
  <w:footnote w:type="continuationNotice" w:id="1">
    <w:p w14:paraId="24686519" w14:textId="77777777" w:rsidR="00DB7B2A" w:rsidRDefault="00DB7B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1CD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8C8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6C2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52B4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1E13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48DA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0703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5471"/>
    <w:rsid w:val="006D70F3"/>
    <w:rsid w:val="006E0CA9"/>
    <w:rsid w:val="006E44D0"/>
    <w:rsid w:val="006F0081"/>
    <w:rsid w:val="006F43BE"/>
    <w:rsid w:val="006F5443"/>
    <w:rsid w:val="006F58D2"/>
    <w:rsid w:val="00700C05"/>
    <w:rsid w:val="00703145"/>
    <w:rsid w:val="00705778"/>
    <w:rsid w:val="00705E19"/>
    <w:rsid w:val="00707AF8"/>
    <w:rsid w:val="00711442"/>
    <w:rsid w:val="00713CA9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B6A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5BD4"/>
    <w:rsid w:val="009D66D9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26B1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2274"/>
    <w:rsid w:val="00B344A6"/>
    <w:rsid w:val="00B37BBB"/>
    <w:rsid w:val="00B41B1D"/>
    <w:rsid w:val="00B426D4"/>
    <w:rsid w:val="00B42D77"/>
    <w:rsid w:val="00B43A2C"/>
    <w:rsid w:val="00B44E6D"/>
    <w:rsid w:val="00B47334"/>
    <w:rsid w:val="00B52F03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B2A"/>
    <w:rsid w:val="00DC3965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766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9749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mi.net/tow/reg.html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furman.edu/~pecoy/regw1.htm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rancparler.org/dossiers/cecr_enseigner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elibrary.kaznu.kz/ru" TargetMode="External"/><Relationship Id="rId19" Type="http://schemas.openxmlformats.org/officeDocument/2006/relationships/hyperlink" Target="mailto:smagulova.aigerm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2023-08-28T07:22:00Z</dcterms:created>
  <dcterms:modified xsi:type="dcterms:W3CDTF">2023-08-28T07:22:00Z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